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8ABC" w14:textId="77777777" w:rsidR="003C7AB9" w:rsidRDefault="003C7AB9" w:rsidP="003C7AB9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6F07C" wp14:editId="321BC51F">
                <wp:simplePos x="0" y="0"/>
                <wp:positionH relativeFrom="column">
                  <wp:posOffset>1323340</wp:posOffset>
                </wp:positionH>
                <wp:positionV relativeFrom="paragraph">
                  <wp:posOffset>-5715</wp:posOffset>
                </wp:positionV>
                <wp:extent cx="4343400" cy="1737360"/>
                <wp:effectExtent l="0" t="0" r="2540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6A2B8" w14:textId="5EA9DE29" w:rsidR="003C7AB9" w:rsidRPr="003F0D6B" w:rsidRDefault="003C7AB9" w:rsidP="003C7AB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3F0D6B">
                              <w:rPr>
                                <w:rFonts w:ascii="Arial" w:hAnsi="Arial" w:cs="Arial"/>
                              </w:rPr>
                              <w:t xml:space="preserve">Astrid Heubrandtner, </w:t>
                            </w:r>
                            <w:proofErr w:type="spellStart"/>
                            <w:r w:rsidRPr="003F0D6B">
                              <w:rPr>
                                <w:rFonts w:ascii="Arial" w:hAnsi="Arial" w:cs="Arial"/>
                              </w:rPr>
                              <w:t>aac</w:t>
                            </w:r>
                            <w:proofErr w:type="spellEnd"/>
                          </w:p>
                          <w:p w14:paraId="6BFD2AA8" w14:textId="77777777" w:rsidR="003C7AB9" w:rsidRPr="003F0D6B" w:rsidRDefault="003C7AB9" w:rsidP="003C7AB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0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Viktorgasse</w:t>
                            </w:r>
                            <w:proofErr w:type="spellEnd"/>
                            <w:r w:rsidRPr="003F0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20/II/21</w:t>
                            </w:r>
                          </w:p>
                          <w:p w14:paraId="6A5A699D" w14:textId="77777777" w:rsidR="003C7AB9" w:rsidRPr="004F79B2" w:rsidRDefault="003C7AB9" w:rsidP="003C7AB9">
                            <w:pPr>
                              <w:jc w:val="right"/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4F79B2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A-1040 Vienna</w:t>
                            </w:r>
                          </w:p>
                          <w:p w14:paraId="29928C2B" w14:textId="77777777" w:rsidR="003C7AB9" w:rsidRPr="004F79B2" w:rsidRDefault="003C7AB9" w:rsidP="003C7AB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79B2">
                              <w:rPr>
                                <w:rFonts w:cs="Arial"/>
                                <w:sz w:val="20"/>
                                <w:lang w:val="en-US"/>
                              </w:rPr>
                              <w:t>Austria</w:t>
                            </w:r>
                          </w:p>
                          <w:p w14:paraId="7618292E" w14:textId="77777777" w:rsidR="003C7AB9" w:rsidRPr="004F79B2" w:rsidRDefault="003C7AB9" w:rsidP="003C7AB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79B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tel.: +43 664 212 58 56</w:t>
                            </w:r>
                          </w:p>
                          <w:p w14:paraId="17F0C891" w14:textId="77777777" w:rsidR="003C7AB9" w:rsidRPr="004F79B2" w:rsidRDefault="003C7AB9" w:rsidP="003C7AB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79B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4F79B2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astrid.heubrandtner(at)chello.at</w:t>
                            </w:r>
                          </w:p>
                          <w:p w14:paraId="0B4B2A16" w14:textId="77777777" w:rsidR="003C7AB9" w:rsidRDefault="004F79B2" w:rsidP="003C7AB9">
                            <w:pPr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hyperlink r:id="rId4" w:history="1">
                              <w:r w:rsidR="003C7AB9" w:rsidRPr="00AE387C">
                                <w:rPr>
                                  <w:rStyle w:val="Hyperlink"/>
                                  <w:rFonts w:cs="Arial"/>
                                  <w:sz w:val="20"/>
                                </w:rPr>
                                <w:t>www.astridheubrandtner.at</w:t>
                              </w:r>
                            </w:hyperlink>
                          </w:p>
                          <w:p w14:paraId="5D9A4570" w14:textId="77777777" w:rsidR="003C7AB9" w:rsidRDefault="003C7AB9" w:rsidP="003C7AB9">
                            <w:pPr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Rooseveltlaan34/III</w:t>
                            </w:r>
                          </w:p>
                          <w:p w14:paraId="0266C36A" w14:textId="77777777" w:rsidR="003C7AB9" w:rsidRDefault="003C7AB9" w:rsidP="003C7AB9">
                            <w:pPr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7810NJ Amsterdam</w:t>
                            </w:r>
                          </w:p>
                          <w:p w14:paraId="3B63784C" w14:textId="77777777" w:rsidR="003C7AB9" w:rsidRDefault="003C7AB9" w:rsidP="003C7AB9">
                            <w:pPr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Netherlands</w:t>
                            </w:r>
                            <w:proofErr w:type="spellEnd"/>
                          </w:p>
                          <w:p w14:paraId="720ADDB1" w14:textId="77777777" w:rsidR="003C7AB9" w:rsidRPr="003F0D6B" w:rsidRDefault="003C7AB9" w:rsidP="003C7AB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6F07C" id="Rectangle 2" o:spid="_x0000_s1026" style="position:absolute;margin-left:104.2pt;margin-top:-.45pt;width:342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">
                <v:textbox>
                  <w:txbxContent>
                    <w:p w14:paraId="35E6A2B8" w14:textId="5EA9DE29" w:rsidR="003C7AB9" w:rsidRPr="003F0D6B" w:rsidRDefault="003C7AB9" w:rsidP="003C7AB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3F0D6B">
                        <w:rPr>
                          <w:rFonts w:ascii="Arial" w:hAnsi="Arial" w:cs="Arial"/>
                        </w:rPr>
                        <w:t xml:space="preserve">Astrid Heubrandtner, </w:t>
                      </w:r>
                      <w:proofErr w:type="spellStart"/>
                      <w:r w:rsidRPr="003F0D6B">
                        <w:rPr>
                          <w:rFonts w:ascii="Arial" w:hAnsi="Arial" w:cs="Arial"/>
                        </w:rPr>
                        <w:t>aac</w:t>
                      </w:r>
                      <w:proofErr w:type="spellEnd"/>
                    </w:p>
                    <w:p w14:paraId="6BFD2AA8" w14:textId="77777777" w:rsidR="003C7AB9" w:rsidRPr="003F0D6B" w:rsidRDefault="003C7AB9" w:rsidP="003C7AB9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F0D6B">
                        <w:rPr>
                          <w:rFonts w:ascii="Arial" w:hAnsi="Arial" w:cs="Arial"/>
                          <w:sz w:val="20"/>
                          <w:szCs w:val="20"/>
                        </w:rPr>
                        <w:t>Viktorgasse</w:t>
                      </w:r>
                      <w:proofErr w:type="spellEnd"/>
                      <w:r w:rsidRPr="003F0D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20/II/21</w:t>
                      </w:r>
                    </w:p>
                    <w:p w14:paraId="6A5A699D" w14:textId="77777777" w:rsidR="003C7AB9" w:rsidRPr="004F79B2" w:rsidRDefault="003C7AB9" w:rsidP="003C7AB9">
                      <w:pPr>
                        <w:jc w:val="right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4F79B2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A-1040 Vienna</w:t>
                      </w:r>
                    </w:p>
                    <w:p w14:paraId="29928C2B" w14:textId="77777777" w:rsidR="003C7AB9" w:rsidRPr="004F79B2" w:rsidRDefault="003C7AB9" w:rsidP="003C7AB9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F79B2">
                        <w:rPr>
                          <w:rFonts w:cs="Arial"/>
                          <w:sz w:val="20"/>
                          <w:lang w:val="en-US"/>
                        </w:rPr>
                        <w:t>Austria</w:t>
                      </w:r>
                    </w:p>
                    <w:p w14:paraId="7618292E" w14:textId="77777777" w:rsidR="003C7AB9" w:rsidRPr="004F79B2" w:rsidRDefault="003C7AB9" w:rsidP="003C7AB9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F79B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tel.: +43 664 212 58 56</w:t>
                      </w:r>
                    </w:p>
                    <w:p w14:paraId="17F0C891" w14:textId="77777777" w:rsidR="003C7AB9" w:rsidRPr="004F79B2" w:rsidRDefault="003C7AB9" w:rsidP="003C7AB9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4F79B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4F79B2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astrid.heubrandtner(at)chello.at</w:t>
                      </w:r>
                    </w:p>
                    <w:p w14:paraId="0B4B2A16" w14:textId="77777777" w:rsidR="003C7AB9" w:rsidRDefault="004F79B2" w:rsidP="003C7AB9">
                      <w:pPr>
                        <w:jc w:val="right"/>
                        <w:rPr>
                          <w:rFonts w:cs="Arial"/>
                          <w:sz w:val="20"/>
                        </w:rPr>
                      </w:pPr>
                      <w:hyperlink r:id="rId5" w:history="1">
                        <w:r w:rsidR="003C7AB9" w:rsidRPr="00AE387C">
                          <w:rPr>
                            <w:rStyle w:val="Hyperlink"/>
                            <w:rFonts w:cs="Arial"/>
                            <w:sz w:val="20"/>
                          </w:rPr>
                          <w:t>www.astridheubrandtner.at</w:t>
                        </w:r>
                      </w:hyperlink>
                    </w:p>
                    <w:p w14:paraId="5D9A4570" w14:textId="77777777" w:rsidR="003C7AB9" w:rsidRDefault="003C7AB9" w:rsidP="003C7AB9">
                      <w:pPr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Rooseveltlaan34/III</w:t>
                      </w:r>
                    </w:p>
                    <w:p w14:paraId="0266C36A" w14:textId="77777777" w:rsidR="003C7AB9" w:rsidRDefault="003C7AB9" w:rsidP="003C7AB9">
                      <w:pPr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7810NJ Amsterdam</w:t>
                      </w:r>
                    </w:p>
                    <w:p w14:paraId="3B63784C" w14:textId="77777777" w:rsidR="003C7AB9" w:rsidRDefault="003C7AB9" w:rsidP="003C7AB9">
                      <w:pPr>
                        <w:jc w:val="right"/>
                        <w:rPr>
                          <w:rFonts w:cs="Arial"/>
                          <w:sz w:val="20"/>
                        </w:rPr>
                      </w:pPr>
                      <w:proofErr w:type="spellStart"/>
                      <w:r>
                        <w:rPr>
                          <w:rFonts w:cs="Arial"/>
                          <w:sz w:val="20"/>
                        </w:rPr>
                        <w:t>Netherlands</w:t>
                      </w:r>
                      <w:proofErr w:type="spellEnd"/>
                    </w:p>
                    <w:p w14:paraId="720ADDB1" w14:textId="77777777" w:rsidR="003C7AB9" w:rsidRPr="003F0D6B" w:rsidRDefault="003C7AB9" w:rsidP="003C7AB9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</w:rPr>
        <w:drawing>
          <wp:inline distT="0" distB="0" distL="0" distR="0" wp14:anchorId="57756EF2" wp14:editId="7D5E9508">
            <wp:extent cx="1126393" cy="1696720"/>
            <wp:effectExtent l="25400" t="25400" r="17145" b="3048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74" cy="171085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4581E19" w14:textId="77777777" w:rsidR="003C7AB9" w:rsidRDefault="003C7AB9" w:rsidP="003C7AB9">
      <w:pPr>
        <w:rPr>
          <w:rFonts w:ascii="Arial Narrow" w:hAnsi="Arial Narrow"/>
          <w:b/>
          <w:sz w:val="22"/>
          <w:lang w:val="fr-FR"/>
        </w:rPr>
      </w:pPr>
    </w:p>
    <w:p w14:paraId="438769B7" w14:textId="77777777" w:rsidR="003C7AB9" w:rsidRDefault="003C7AB9" w:rsidP="003C7AB9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</w:p>
    <w:p w14:paraId="67335BE2" w14:textId="3858CA2A" w:rsidR="004F79B2" w:rsidRPr="004F79B2" w:rsidRDefault="004F79B2" w:rsidP="003C7AB9">
      <w:pPr>
        <w:rPr>
          <w:rFonts w:ascii="Arial" w:hAnsi="Arial" w:cs="Arial"/>
          <w:lang w:val="en-US"/>
        </w:rPr>
      </w:pPr>
    </w:p>
    <w:p w14:paraId="415077A9" w14:textId="470B7665" w:rsidR="004F79B2" w:rsidRPr="004F79B2" w:rsidRDefault="004F79B2" w:rsidP="003C7AB9">
      <w:pPr>
        <w:rPr>
          <w:rFonts w:ascii="Arial" w:hAnsi="Arial" w:cs="Arial"/>
          <w:lang w:val="en-US"/>
        </w:rPr>
      </w:pPr>
    </w:p>
    <w:p w14:paraId="7A7422CC" w14:textId="77777777" w:rsidR="004F79B2" w:rsidRPr="004F79B2" w:rsidRDefault="004F79B2" w:rsidP="004F79B2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  <w:sz w:val="18"/>
          <w:szCs w:val="18"/>
          <w:lang w:val="de-AT"/>
        </w:rPr>
      </w:pPr>
      <w:r w:rsidRPr="004F79B2">
        <w:rPr>
          <w:rFonts w:ascii="Arial" w:hAnsi="Arial" w:cs="Arial"/>
          <w:color w:val="0E0E0E"/>
          <w:sz w:val="18"/>
          <w:szCs w:val="18"/>
          <w:lang w:val="de-AT"/>
        </w:rPr>
        <w:t xml:space="preserve">Astrid Heubrandtner was </w:t>
      </w:r>
      <w:proofErr w:type="spellStart"/>
      <w:r w:rsidRPr="004F79B2">
        <w:rPr>
          <w:rFonts w:ascii="Arial" w:hAnsi="Arial" w:cs="Arial"/>
          <w:color w:val="0E0E0E"/>
          <w:sz w:val="18"/>
          <w:szCs w:val="18"/>
          <w:lang w:val="de-AT"/>
        </w:rPr>
        <w:t>born</w:t>
      </w:r>
      <w:proofErr w:type="spellEnd"/>
      <w:r w:rsidRPr="004F79B2">
        <w:rPr>
          <w:rFonts w:ascii="Arial" w:hAnsi="Arial" w:cs="Arial"/>
          <w:color w:val="0E0E0E"/>
          <w:sz w:val="18"/>
          <w:szCs w:val="18"/>
          <w:lang w:val="de-AT"/>
        </w:rPr>
        <w:t xml:space="preserve"> 1968 in Leoben.</w:t>
      </w:r>
    </w:p>
    <w:p w14:paraId="5467E724" w14:textId="77777777" w:rsidR="004F79B2" w:rsidRPr="004F79B2" w:rsidRDefault="004F79B2" w:rsidP="004F79B2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  <w:sz w:val="18"/>
          <w:szCs w:val="18"/>
          <w:lang w:val="de-AT"/>
        </w:rPr>
      </w:pPr>
    </w:p>
    <w:p w14:paraId="311B33CF" w14:textId="77777777" w:rsidR="004F79B2" w:rsidRPr="00EE48CD" w:rsidRDefault="004F79B2" w:rsidP="004F79B2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  <w:sz w:val="18"/>
          <w:szCs w:val="18"/>
          <w:lang w:val="en-US"/>
        </w:rPr>
      </w:pPr>
      <w:r w:rsidRPr="00EE48CD">
        <w:rPr>
          <w:rFonts w:ascii="Arial" w:hAnsi="Arial" w:cs="Arial"/>
          <w:color w:val="0E0E0E"/>
          <w:sz w:val="18"/>
          <w:szCs w:val="18"/>
          <w:lang w:val="en-US"/>
        </w:rPr>
        <w:t>After studying art history and theatre studies at the University of Vienna, in 1987 she transferred to the “</w:t>
      </w:r>
      <w:proofErr w:type="spellStart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Graphische</w:t>
      </w:r>
      <w:proofErr w:type="spellEnd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” in Vienna where she studied at the College for Photography (</w:t>
      </w:r>
      <w:proofErr w:type="spellStart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Kolleg</w:t>
      </w:r>
      <w:proofErr w:type="spellEnd"/>
      <w:r w:rsidRPr="00EE48CD">
        <w:rPr>
          <w:rFonts w:ascii="Arial" w:hAnsi="Arial" w:cs="Arial"/>
          <w:color w:val="0E0E0E"/>
          <w:sz w:val="18"/>
          <w:szCs w:val="18"/>
          <w:lang w:val="en-US"/>
        </w:rPr>
        <w:t xml:space="preserve"> </w:t>
      </w:r>
      <w:proofErr w:type="spellStart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für</w:t>
      </w:r>
      <w:proofErr w:type="spellEnd"/>
      <w:r w:rsidRPr="00EE48CD">
        <w:rPr>
          <w:rFonts w:ascii="Arial" w:hAnsi="Arial" w:cs="Arial"/>
          <w:color w:val="0E0E0E"/>
          <w:sz w:val="18"/>
          <w:szCs w:val="18"/>
          <w:lang w:val="en-US"/>
        </w:rPr>
        <w:t xml:space="preserve"> </w:t>
      </w:r>
      <w:proofErr w:type="spellStart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Fotografie</w:t>
      </w:r>
      <w:proofErr w:type="spellEnd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) and graduated in 1989. She worked with professional photographers in Paris for one year.</w:t>
      </w:r>
    </w:p>
    <w:p w14:paraId="7B9F5CF8" w14:textId="77777777" w:rsidR="004F79B2" w:rsidRPr="00EE48CD" w:rsidRDefault="004F79B2" w:rsidP="004F79B2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  <w:sz w:val="18"/>
          <w:szCs w:val="18"/>
          <w:lang w:val="en-US"/>
        </w:rPr>
      </w:pPr>
    </w:p>
    <w:p w14:paraId="2BBE8EF4" w14:textId="77777777" w:rsidR="004F79B2" w:rsidRPr="00EE48CD" w:rsidRDefault="004F79B2" w:rsidP="004F79B2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  <w:sz w:val="18"/>
          <w:szCs w:val="18"/>
          <w:lang w:val="en-US"/>
        </w:rPr>
      </w:pPr>
      <w:r w:rsidRPr="00EE48CD">
        <w:rPr>
          <w:rFonts w:ascii="Arial" w:hAnsi="Arial" w:cs="Arial"/>
          <w:color w:val="0E0E0E"/>
          <w:sz w:val="18"/>
          <w:szCs w:val="18"/>
          <w:lang w:val="en-US"/>
        </w:rPr>
        <w:t>On her return she studied camera and film production at the Vienna Film Academy, University for Music and Performing Arts, Vienna. She graduated in 1999 as a camera person and finished her studies on film production in 1995.</w:t>
      </w:r>
    </w:p>
    <w:p w14:paraId="487F0008" w14:textId="77777777" w:rsidR="004F79B2" w:rsidRPr="00EE48CD" w:rsidRDefault="004F79B2" w:rsidP="004F79B2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  <w:sz w:val="18"/>
          <w:szCs w:val="18"/>
          <w:lang w:val="en-US"/>
        </w:rPr>
      </w:pPr>
    </w:p>
    <w:p w14:paraId="4B310122" w14:textId="77777777" w:rsidR="004F79B2" w:rsidRPr="00EE48CD" w:rsidRDefault="004F79B2" w:rsidP="004F79B2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  <w:sz w:val="18"/>
          <w:szCs w:val="18"/>
          <w:lang w:val="en-US"/>
        </w:rPr>
      </w:pPr>
      <w:r w:rsidRPr="00EE48CD">
        <w:rPr>
          <w:rFonts w:ascii="Arial" w:hAnsi="Arial" w:cs="Arial"/>
          <w:color w:val="0E0E0E"/>
          <w:sz w:val="18"/>
          <w:szCs w:val="18"/>
          <w:lang w:val="en-US"/>
        </w:rPr>
        <w:t>Since 1998 she has been working as a director of photography on more than 30 documentaries TV Series and Feature films. A couple of years later she began to study for her PhD and received the doctorate degree cum laude in 2004.</w:t>
      </w:r>
    </w:p>
    <w:p w14:paraId="3205411B" w14:textId="77777777" w:rsidR="004F79B2" w:rsidRPr="00EE48CD" w:rsidRDefault="004F79B2" w:rsidP="004F79B2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  <w:sz w:val="18"/>
          <w:szCs w:val="18"/>
          <w:lang w:val="en-US"/>
        </w:rPr>
      </w:pPr>
    </w:p>
    <w:p w14:paraId="165023E8" w14:textId="79C26F63" w:rsidR="004F79B2" w:rsidRPr="004F79B2" w:rsidRDefault="004F79B2" w:rsidP="004F79B2">
      <w:pPr>
        <w:pStyle w:val="StandardWeb"/>
        <w:rPr>
          <w:rFonts w:ascii="Arial" w:hAnsi="Arial" w:cs="Arial"/>
          <w:bCs/>
          <w:sz w:val="18"/>
          <w:szCs w:val="18"/>
          <w:lang w:val="en-US"/>
        </w:rPr>
      </w:pPr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She has been a board member of </w:t>
      </w:r>
      <w:proofErr w:type="spellStart"/>
      <w:r w:rsidRPr="004F79B2">
        <w:rPr>
          <w:rFonts w:ascii="Arial" w:hAnsi="Arial" w:cs="Arial"/>
          <w:color w:val="0E0E0E"/>
          <w:sz w:val="18"/>
          <w:szCs w:val="18"/>
          <w:lang w:val="en-US"/>
        </w:rPr>
        <w:t>aac</w:t>
      </w:r>
      <w:proofErr w:type="spellEnd"/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, Austrian Association of Cinematographers since 2005 and president of </w:t>
      </w:r>
      <w:proofErr w:type="spellStart"/>
      <w:r w:rsidRPr="004F79B2">
        <w:rPr>
          <w:rFonts w:ascii="Arial" w:hAnsi="Arial" w:cs="Arial"/>
          <w:color w:val="0E0E0E"/>
          <w:sz w:val="18"/>
          <w:szCs w:val="18"/>
          <w:lang w:val="en-US"/>
        </w:rPr>
        <w:t>aac</w:t>
      </w:r>
      <w:proofErr w:type="spellEnd"/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 since 2009. She also is active in IMAGO, European Federation of Cinematographers in the IMAGO Master Class Committee. She is</w:t>
      </w:r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 </w:t>
      </w:r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member of dok.at, member </w:t>
      </w:r>
      <w:r>
        <w:rPr>
          <w:rFonts w:ascii="Arial" w:hAnsi="Arial" w:cs="Arial"/>
          <w:color w:val="0E0E0E"/>
          <w:sz w:val="18"/>
          <w:szCs w:val="18"/>
          <w:lang w:val="en-US"/>
        </w:rPr>
        <w:t>of</w:t>
      </w:r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 fc </w:t>
      </w:r>
      <w:proofErr w:type="spellStart"/>
      <w:r w:rsidRPr="004F79B2">
        <w:rPr>
          <w:rFonts w:ascii="Arial" w:hAnsi="Arial" w:cs="Arial"/>
          <w:color w:val="0E0E0E"/>
          <w:sz w:val="18"/>
          <w:szCs w:val="18"/>
          <w:lang w:val="en-US"/>
        </w:rPr>
        <w:t>gloria</w:t>
      </w:r>
      <w:proofErr w:type="spellEnd"/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, Frauen </w:t>
      </w:r>
      <w:proofErr w:type="spellStart"/>
      <w:r w:rsidRPr="004F79B2">
        <w:rPr>
          <w:rFonts w:ascii="Arial" w:hAnsi="Arial" w:cs="Arial"/>
          <w:color w:val="0E0E0E"/>
          <w:sz w:val="18"/>
          <w:szCs w:val="18"/>
          <w:lang w:val="en-US"/>
        </w:rPr>
        <w:t>Vernetzung</w:t>
      </w:r>
      <w:proofErr w:type="spellEnd"/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 Film</w:t>
      </w:r>
      <w:r w:rsidRPr="004F79B2">
        <w:rPr>
          <w:rFonts w:ascii="Arial" w:hAnsi="Arial" w:cs="Arial"/>
          <w:color w:val="0E0E0E"/>
          <w:sz w:val="18"/>
          <w:szCs w:val="18"/>
          <w:lang w:val="en-US"/>
        </w:rPr>
        <w:t>,</w:t>
      </w:r>
      <w:r>
        <w:rPr>
          <w:rFonts w:ascii="Arial" w:hAnsi="Arial" w:cs="Arial"/>
          <w:color w:val="0E0E0E"/>
          <w:sz w:val="18"/>
          <w:szCs w:val="18"/>
          <w:lang w:val="en-US"/>
        </w:rPr>
        <w:t xml:space="preserve"> </w:t>
      </w:r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Cinematographinnen.net and </w:t>
      </w:r>
      <w:r w:rsidRPr="004F79B2">
        <w:rPr>
          <w:rFonts w:ascii="Arial" w:hAnsi="Arial" w:cs="Arial"/>
          <w:bCs/>
          <w:sz w:val="18"/>
          <w:szCs w:val="18"/>
          <w:lang w:val="en-US"/>
        </w:rPr>
        <w:t>ICFC International Collective of Female Cinematographers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-as well as </w:t>
      </w:r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member of Akademie des </w:t>
      </w:r>
      <w:proofErr w:type="spellStart"/>
      <w:r w:rsidRPr="004F79B2">
        <w:rPr>
          <w:rFonts w:ascii="Arial" w:hAnsi="Arial" w:cs="Arial"/>
          <w:color w:val="0E0E0E"/>
          <w:sz w:val="18"/>
          <w:szCs w:val="18"/>
          <w:lang w:val="en-US"/>
        </w:rPr>
        <w:t>österreichischen</w:t>
      </w:r>
      <w:proofErr w:type="spellEnd"/>
      <w:r w:rsidRPr="004F79B2">
        <w:rPr>
          <w:rFonts w:ascii="Arial" w:hAnsi="Arial" w:cs="Arial"/>
          <w:color w:val="0E0E0E"/>
          <w:sz w:val="18"/>
          <w:szCs w:val="18"/>
          <w:lang w:val="en-US"/>
        </w:rPr>
        <w:t xml:space="preserve"> Films </w:t>
      </w:r>
      <w:r w:rsidRPr="004F79B2">
        <w:rPr>
          <w:rFonts w:ascii="Arial" w:hAnsi="Arial" w:cs="Arial"/>
          <w:color w:val="0E0E0E"/>
          <w:sz w:val="18"/>
          <w:szCs w:val="18"/>
          <w:lang w:val="en-US"/>
        </w:rPr>
        <w:t>and European Film Academy.</w:t>
      </w:r>
    </w:p>
    <w:p w14:paraId="1B7E2971" w14:textId="77777777" w:rsidR="004F79B2" w:rsidRPr="00EE48CD" w:rsidRDefault="004F79B2" w:rsidP="004F79B2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  <w:sz w:val="18"/>
          <w:szCs w:val="18"/>
          <w:lang w:val="en-US"/>
        </w:rPr>
      </w:pPr>
      <w:r w:rsidRPr="00EE48CD">
        <w:rPr>
          <w:rFonts w:ascii="Arial" w:hAnsi="Arial" w:cs="Arial"/>
          <w:color w:val="0E0E0E"/>
          <w:sz w:val="18"/>
          <w:szCs w:val="18"/>
          <w:lang w:val="en-US"/>
        </w:rPr>
        <w:t xml:space="preserve">From October 2011 till October 2012 she was teaching </w:t>
      </w:r>
      <w:r>
        <w:rPr>
          <w:rFonts w:ascii="Arial" w:hAnsi="Arial" w:cs="Arial"/>
          <w:color w:val="0E0E0E"/>
          <w:sz w:val="18"/>
          <w:szCs w:val="18"/>
          <w:lang w:val="en-US"/>
        </w:rPr>
        <w:t xml:space="preserve">Cinematography </w:t>
      </w:r>
      <w:r w:rsidRPr="00EE48CD">
        <w:rPr>
          <w:rFonts w:ascii="Arial" w:hAnsi="Arial" w:cs="Arial"/>
          <w:color w:val="0E0E0E"/>
          <w:sz w:val="18"/>
          <w:szCs w:val="18"/>
          <w:lang w:val="en-US"/>
        </w:rPr>
        <w:t xml:space="preserve">at </w:t>
      </w:r>
      <w:proofErr w:type="spellStart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Filmakademie</w:t>
      </w:r>
      <w:proofErr w:type="spellEnd"/>
      <w:r w:rsidRPr="00EE48CD">
        <w:rPr>
          <w:rFonts w:ascii="Arial" w:hAnsi="Arial" w:cs="Arial"/>
          <w:color w:val="0E0E0E"/>
          <w:sz w:val="18"/>
          <w:szCs w:val="18"/>
          <w:lang w:val="en-US"/>
        </w:rPr>
        <w:t xml:space="preserve"> Wien. </w:t>
      </w:r>
    </w:p>
    <w:p w14:paraId="52088354" w14:textId="77777777" w:rsidR="004F79B2" w:rsidRPr="00EE48CD" w:rsidRDefault="004F79B2" w:rsidP="004F79B2">
      <w:pPr>
        <w:rPr>
          <w:rFonts w:ascii="Arial" w:hAnsi="Arial" w:cs="Arial"/>
          <w:sz w:val="18"/>
          <w:szCs w:val="18"/>
          <w:lang w:val="en-US"/>
        </w:rPr>
      </w:pPr>
      <w:r w:rsidRPr="00EE48CD">
        <w:rPr>
          <w:rFonts w:ascii="Arial" w:hAnsi="Arial" w:cs="Arial"/>
          <w:color w:val="0E0E0E"/>
          <w:sz w:val="18"/>
          <w:szCs w:val="18"/>
          <w:lang w:val="en-US"/>
        </w:rPr>
        <w:t>Her productions include „</w:t>
      </w:r>
      <w:proofErr w:type="spellStart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Marhaba</w:t>
      </w:r>
      <w:proofErr w:type="spellEnd"/>
      <w:r w:rsidRPr="00EE48CD">
        <w:rPr>
          <w:rFonts w:ascii="Arial" w:hAnsi="Arial" w:cs="Arial"/>
          <w:color w:val="0E0E0E"/>
          <w:sz w:val="18"/>
          <w:szCs w:val="18"/>
          <w:lang w:val="en-US"/>
        </w:rPr>
        <w:t xml:space="preserve"> </w:t>
      </w:r>
      <w:proofErr w:type="spellStart"/>
      <w:proofErr w:type="gramStart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Cousine</w:t>
      </w:r>
      <w:proofErr w:type="spellEnd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“ and</w:t>
      </w:r>
      <w:proofErr w:type="gramEnd"/>
      <w:r w:rsidRPr="00EE48CD">
        <w:rPr>
          <w:rFonts w:ascii="Arial" w:hAnsi="Arial" w:cs="Arial"/>
          <w:color w:val="0E0E0E"/>
          <w:sz w:val="18"/>
          <w:szCs w:val="18"/>
          <w:lang w:val="en-US"/>
        </w:rPr>
        <w:t xml:space="preserve"> „My house stood in </w:t>
      </w:r>
      <w:proofErr w:type="spellStart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Sulukule</w:t>
      </w:r>
      <w:proofErr w:type="spellEnd"/>
      <w:r w:rsidRPr="00EE48CD">
        <w:rPr>
          <w:rFonts w:ascii="Arial" w:hAnsi="Arial" w:cs="Arial"/>
          <w:color w:val="0E0E0E"/>
          <w:sz w:val="18"/>
          <w:szCs w:val="18"/>
          <w:lang w:val="en-US"/>
        </w:rPr>
        <w:t>“ where she was also responsible as director.</w:t>
      </w:r>
    </w:p>
    <w:p w14:paraId="5898D6C5" w14:textId="77777777" w:rsidR="004F79B2" w:rsidRPr="004F79B2" w:rsidRDefault="004F79B2" w:rsidP="003C7AB9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4F79B2" w:rsidRPr="004F79B2" w:rsidSect="00B654E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B9"/>
    <w:rsid w:val="003017A6"/>
    <w:rsid w:val="003C7AB9"/>
    <w:rsid w:val="004635FB"/>
    <w:rsid w:val="004D7ED5"/>
    <w:rsid w:val="004F79B2"/>
    <w:rsid w:val="007100AB"/>
    <w:rsid w:val="00B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F0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C7AB9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C7AB9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styleId="Hyperlink">
    <w:name w:val="Hyperlink"/>
    <w:basedOn w:val="Absatz-Standardschriftart"/>
    <w:rsid w:val="003C7AB9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F79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stridheubrandtner.at" TargetMode="External"/><Relationship Id="rId4" Type="http://schemas.openxmlformats.org/officeDocument/2006/relationships/hyperlink" Target="http://www.astridheubrandtner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Astrid Heubrandtner Verschuur</cp:lastModifiedBy>
  <cp:revision>5</cp:revision>
  <dcterms:created xsi:type="dcterms:W3CDTF">2016-02-10T10:58:00Z</dcterms:created>
  <dcterms:modified xsi:type="dcterms:W3CDTF">2019-12-20T16:24:00Z</dcterms:modified>
</cp:coreProperties>
</file>